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4322">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hint="eastAsia" w:eastAsia="方正小标宋简体"/>
          <w:sz w:val="44"/>
          <w:szCs w:val="44"/>
        </w:rPr>
      </w:pPr>
    </w:p>
    <w:p w14:paraId="28136B3C">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hint="eastAsia" w:eastAsia="方正小标宋简体"/>
          <w:sz w:val="44"/>
          <w:szCs w:val="44"/>
        </w:rPr>
      </w:pPr>
    </w:p>
    <w:p w14:paraId="03BE008D">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hint="eastAsia" w:eastAsia="方正小标宋简体"/>
          <w:sz w:val="44"/>
          <w:szCs w:val="44"/>
        </w:rPr>
      </w:pPr>
    </w:p>
    <w:p w14:paraId="53A410C3">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hint="eastAsia" w:eastAsia="方正小标宋简体"/>
          <w:sz w:val="44"/>
          <w:szCs w:val="44"/>
        </w:rPr>
      </w:pPr>
    </w:p>
    <w:p w14:paraId="3998524E">
      <w:pPr>
        <w:keepNext w:val="0"/>
        <w:keepLines w:val="0"/>
        <w:pageBreakBefore w:val="0"/>
        <w:widowControl w:val="0"/>
        <w:kinsoku/>
        <w:wordWrap/>
        <w:overflowPunct/>
        <w:topLinePunct w:val="0"/>
        <w:autoSpaceDE/>
        <w:autoSpaceDN/>
        <w:bidi w:val="0"/>
        <w:adjustRightInd w:val="0"/>
        <w:snapToGrid w:val="0"/>
        <w:spacing w:after="0" w:line="620" w:lineRule="exact"/>
        <w:jc w:val="both"/>
        <w:textAlignment w:val="auto"/>
        <w:rPr>
          <w:rFonts w:hint="eastAsia" w:eastAsia="方正小标宋简体"/>
          <w:sz w:val="44"/>
          <w:szCs w:val="44"/>
        </w:rPr>
      </w:pPr>
    </w:p>
    <w:p w14:paraId="19A6E50D">
      <w:pPr>
        <w:keepNext w:val="0"/>
        <w:keepLines w:val="0"/>
        <w:pageBreakBefore w:val="0"/>
        <w:widowControl w:val="0"/>
        <w:kinsoku/>
        <w:wordWrap/>
        <w:overflowPunct/>
        <w:topLinePunct w:val="0"/>
        <w:autoSpaceDE/>
        <w:autoSpaceDN/>
        <w:bidi w:val="0"/>
        <w:adjustRightInd w:val="0"/>
        <w:snapToGrid w:val="0"/>
        <w:spacing w:after="0" w:line="620" w:lineRule="exact"/>
        <w:jc w:val="both"/>
        <w:textAlignment w:val="auto"/>
        <w:rPr>
          <w:rFonts w:hint="eastAsia" w:eastAsia="方正小标宋简体"/>
          <w:sz w:val="44"/>
          <w:szCs w:val="44"/>
        </w:rPr>
      </w:pPr>
    </w:p>
    <w:p w14:paraId="326699C0">
      <w:pPr>
        <w:keepNext w:val="0"/>
        <w:keepLines w:val="0"/>
        <w:pageBreakBefore w:val="0"/>
        <w:widowControl w:val="0"/>
        <w:kinsoku/>
        <w:wordWrap/>
        <w:overflowPunct/>
        <w:topLinePunct w:val="0"/>
        <w:autoSpaceDE/>
        <w:autoSpaceDN/>
        <w:bidi w:val="0"/>
        <w:adjustRightInd w:val="0"/>
        <w:snapToGrid w:val="0"/>
        <w:spacing w:after="0" w:line="620" w:lineRule="exact"/>
        <w:jc w:val="center"/>
        <w:textAlignment w:val="auto"/>
        <w:rPr>
          <w:rFonts w:hint="eastAsia" w:eastAsia="方正小标宋简体"/>
          <w:sz w:val="44"/>
          <w:szCs w:val="44"/>
        </w:rPr>
      </w:pPr>
    </w:p>
    <w:p w14:paraId="058E9BEF">
      <w:pPr>
        <w:pStyle w:val="4"/>
        <w:rPr>
          <w:rFonts w:hint="eastAsia" w:eastAsia="方正小标宋简体"/>
          <w:sz w:val="44"/>
          <w:szCs w:val="44"/>
        </w:rPr>
      </w:pPr>
    </w:p>
    <w:p w14:paraId="7E7FDB0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lang w:eastAsia="zh-CN"/>
        </w:rPr>
      </w:pPr>
    </w:p>
    <w:p w14:paraId="2087DC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夏阳乡人民政府</w:t>
      </w:r>
    </w:p>
    <w:p w14:paraId="617521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lang w:eastAsia="zh-CN"/>
        </w:rPr>
        <w:t>村民小组管理制度</w:t>
      </w:r>
      <w:r>
        <w:rPr>
          <w:rFonts w:hint="eastAsia" w:ascii="方正小标宋简体" w:hAnsi="方正小标宋简体" w:eastAsia="方正小标宋简体" w:cs="方正小标宋简体"/>
          <w:sz w:val="44"/>
          <w:szCs w:val="44"/>
          <w:lang w:val="en-US" w:eastAsia="zh-CN"/>
        </w:rPr>
        <w:t>》的通知</w:t>
      </w:r>
    </w:p>
    <w:p w14:paraId="63A7B1D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B00C30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各村、乡直有关单位:</w:t>
      </w:r>
    </w:p>
    <w:p w14:paraId="7F361D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规范乡政府对村民小组的指导与管理，规范村民小组运行，保障村民合法权益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结合我乡实际，</w:t>
      </w:r>
      <w:r>
        <w:rPr>
          <w:rFonts w:hint="eastAsia" w:ascii="仿宋_GB2312" w:hAnsi="仿宋_GB2312" w:eastAsia="仿宋_GB2312" w:cs="仿宋_GB2312"/>
          <w:sz w:val="32"/>
          <w:szCs w:val="32"/>
          <w:lang w:val="en-US" w:eastAsia="zh-CN"/>
        </w:rPr>
        <w:t>现印发</w:t>
      </w:r>
      <w:r>
        <w:rPr>
          <w:rFonts w:hint="eastAsia" w:ascii="仿宋_GB2312" w:hAnsi="仿宋_GB2312" w:eastAsia="仿宋_GB2312" w:cs="仿宋_GB2312"/>
          <w:sz w:val="32"/>
          <w:szCs w:val="32"/>
        </w:rPr>
        <w:t>《村民小组管理制度》，请各村、相关部门认真贯彻落实。</w:t>
      </w:r>
    </w:p>
    <w:p w14:paraId="77D00E1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82FFB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F2781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夏阳乡人民政府</w:t>
      </w:r>
      <w:r>
        <w:rPr>
          <w:rFonts w:hint="eastAsia" w:ascii="仿宋_GB2312" w:hAnsi="仿宋_GB2312" w:eastAsia="仿宋_GB2312" w:cs="仿宋_GB2312"/>
          <w:sz w:val="32"/>
          <w:szCs w:val="32"/>
          <w:lang w:val="en-US" w:eastAsia="zh-CN"/>
        </w:rPr>
        <w:t xml:space="preserve">        </w:t>
      </w:r>
    </w:p>
    <w:p w14:paraId="547B478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2025年7月9日        </w:t>
      </w:r>
    </w:p>
    <w:p w14:paraId="3551C2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14:paraId="539E49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14:paraId="0CECA7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村民小组管理制度</w:t>
      </w:r>
    </w:p>
    <w:p w14:paraId="0B2F55CF">
      <w:pPr>
        <w:rPr>
          <w:rFonts w:hint="eastAsia"/>
        </w:rPr>
      </w:pPr>
    </w:p>
    <w:p w14:paraId="1F55D5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一、总则</w:t>
      </w:r>
    </w:p>
    <w:p w14:paraId="6C3C18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1.为规范乡政府对村民小组的指导与管理，促进村民小组依法自治、规范运行，保障村民合法权益，根据《中华人民共和国村民委员会组织法》等相关法律法规，结合本乡实际，制定本制度。</w:t>
      </w:r>
    </w:p>
    <w:p w14:paraId="2DA6EC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2.乡政府对村民小组的管理遵循“指导不干预、服务不包办”原则，尊重村民小组的自治权，支持其依法开展工作。</w:t>
      </w:r>
    </w:p>
    <w:p w14:paraId="7ED95D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3.本制度适用于乡政府各职能部门与本乡内所有村民小组的工作往来及管理指导活动。</w:t>
      </w:r>
    </w:p>
    <w:p w14:paraId="4952F3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二、指导职责与内容</w:t>
      </w:r>
      <w:r>
        <w:rPr>
          <w:rFonts w:hint="eastAsia" w:ascii="仿宋_GB2312" w:hAnsi="仿宋_GB2312" w:eastAsia="仿宋_GB2312" w:cs="仿宋_GB2312"/>
          <w:sz w:val="32"/>
          <w:szCs w:val="32"/>
        </w:rPr>
        <w:t xml:space="preserve"> </w:t>
      </w:r>
    </w:p>
    <w:p w14:paraId="36FCF2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组织建设指导</w:t>
      </w:r>
    </w:p>
    <w:p w14:paraId="42E0D6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指导村民小组依法依规选举产生小组长，规范选举程序，确保选举公平、公正、公开。</w:t>
      </w:r>
    </w:p>
    <w:p w14:paraId="576E05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highlight w:val="none"/>
          <w:lang w:eastAsia="zh-CN"/>
        </w:rPr>
        <w:t>有条件的</w:t>
      </w:r>
      <w:r>
        <w:rPr>
          <w:rFonts w:hint="eastAsia" w:ascii="仿宋_GB2312" w:hAnsi="仿宋_GB2312" w:eastAsia="仿宋_GB2312" w:cs="仿宋_GB2312"/>
          <w:sz w:val="32"/>
          <w:szCs w:val="32"/>
        </w:rPr>
        <w:t>村民小组建立健全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内部管理制度，并对制度执行情况进行监督。</w:t>
      </w:r>
    </w:p>
    <w:p w14:paraId="4F9C7C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rPr>
        <w:t>村民小组长提升</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政策理解、群众工作和管理能力。</w:t>
      </w:r>
    </w:p>
    <w:p w14:paraId="1901A4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）事务管理指导</w:t>
      </w:r>
    </w:p>
    <w:p w14:paraId="050528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指导村民小组规范处理集体资产、资源（如土地流转、资产处置等），确保重大事项经村民小组会议讨论通过，防止集体利益受损。</w:t>
      </w:r>
    </w:p>
    <w:p w14:paraId="516B56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指导村民小组做好矛盾纠纷调解，对复杂纠纷可协调乡司法所、综治办等部门协助处理。</w:t>
      </w:r>
    </w:p>
    <w:p w14:paraId="79312F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）政策落实指导</w:t>
      </w:r>
    </w:p>
    <w:p w14:paraId="526D93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向村民小组传达上级各项政策（如惠农政策、乡村振兴政策等），指导其准确理解并落实到具体工作中。</w:t>
      </w:r>
    </w:p>
    <w:p w14:paraId="237D09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督促村民小组配合村委会及乡政府完成各项工作任务，如人口普查、防疫防控、环境整治等。</w:t>
      </w:r>
    </w:p>
    <w:p w14:paraId="2E2903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三、监督与检查</w:t>
      </w:r>
    </w:p>
    <w:p w14:paraId="2CD99E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乡政府每</w:t>
      </w:r>
      <w:r>
        <w:rPr>
          <w:rFonts w:hint="eastAsia" w:ascii="仿宋_GB2312" w:hAnsi="仿宋_GB2312" w:eastAsia="仿宋_GB2312" w:cs="仿宋_GB2312"/>
          <w:sz w:val="32"/>
          <w:szCs w:val="32"/>
          <w:lang w:eastAsia="zh-CN"/>
        </w:rPr>
        <w:t>半年</w:t>
      </w:r>
      <w:r>
        <w:rPr>
          <w:rFonts w:hint="eastAsia" w:ascii="仿宋_GB2312" w:hAnsi="仿宋_GB2312" w:eastAsia="仿宋_GB2312" w:cs="仿宋_GB2312"/>
          <w:sz w:val="32"/>
          <w:szCs w:val="32"/>
        </w:rPr>
        <w:t>对村民小组工作开展一次抽查，重点检查制度执行、集体资产管理、事务公开等情况。</w:t>
      </w:r>
    </w:p>
    <w:p w14:paraId="6A3221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立</w:t>
      </w:r>
      <w:r>
        <w:rPr>
          <w:rFonts w:hint="eastAsia" w:ascii="仿宋_GB2312" w:hAnsi="仿宋_GB2312" w:eastAsia="仿宋_GB2312" w:cs="仿宋_GB2312"/>
          <w:sz w:val="32"/>
          <w:szCs w:val="32"/>
          <w:lang w:eastAsia="zh-CN"/>
        </w:rPr>
        <w:t>小微权力监督群</w:t>
      </w:r>
      <w:r>
        <w:rPr>
          <w:rFonts w:hint="eastAsia" w:ascii="仿宋_GB2312" w:hAnsi="仿宋_GB2312" w:eastAsia="仿宋_GB2312" w:cs="仿宋_GB2312"/>
          <w:sz w:val="32"/>
          <w:szCs w:val="32"/>
        </w:rPr>
        <w:t>，接受村民对村民小组管理中违规行为的举报，对举报线索及时核查处理。</w:t>
      </w:r>
    </w:p>
    <w:p w14:paraId="32F8DF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仿宋_GB2312" w:hAnsi="仿宋_GB2312" w:eastAsia="仿宋_GB2312" w:cs="仿宋_GB2312"/>
          <w:sz w:val="32"/>
          <w:szCs w:val="32"/>
        </w:rPr>
        <w:t>对检查中发现的问题，向村民小组下达整改通知书，跟踪整改落实情况。</w:t>
      </w:r>
    </w:p>
    <w:p w14:paraId="5C109F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四、服务与支持</w:t>
      </w:r>
    </w:p>
    <w:p w14:paraId="16BA0C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乡政府各职能部门应为村民小组提供业务指导和服务，如财务规范指导、项目申报咨询等。</w:t>
      </w:r>
    </w:p>
    <w:p w14:paraId="20A79B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仿宋_GB2312" w:hAnsi="仿宋_GB2312" w:eastAsia="仿宋_GB2312" w:cs="仿宋_GB2312"/>
          <w:sz w:val="32"/>
          <w:szCs w:val="32"/>
        </w:rPr>
        <w:t>对村民小组提出的合理需求（如基础设施建设、产业发展支持等），乡政府应积极协调资源，帮助解决实际困难。</w:t>
      </w:r>
    </w:p>
    <w:p w14:paraId="6849D8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3.</w:t>
      </w:r>
      <w:r>
        <w:rPr>
          <w:rFonts w:hint="eastAsia" w:ascii="仿宋_GB2312" w:hAnsi="仿宋_GB2312" w:eastAsia="仿宋_GB2312" w:cs="仿宋_GB2312"/>
          <w:sz w:val="32"/>
          <w:szCs w:val="32"/>
        </w:rPr>
        <w:t>总结推广村民小组管理中的先进经验和做法，促进各村民小组相互学习、共同提升。</w:t>
      </w:r>
    </w:p>
    <w:p w14:paraId="183D46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五、责任追究</w:t>
      </w:r>
    </w:p>
    <w:p w14:paraId="4991DE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村民小组若存在违反法律法规、损害集体利益或不落实乡政府合理指导意见的情况，乡政府可约谈小组长，责令限期整改。</w:t>
      </w:r>
    </w:p>
    <w:p w14:paraId="66AD48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对整改不力或违规情节严重的，可建议村民小组按程序罢免小组长，并依法追究相关人员责任。</w:t>
      </w:r>
    </w:p>
    <w:p w14:paraId="63B982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楷体_GB2312" w:hAnsi="楷体_GB2312" w:eastAsia="楷体_GB2312" w:cs="楷体_GB2312"/>
          <w:sz w:val="32"/>
          <w:szCs w:val="32"/>
          <w:lang w:val="en-US" w:eastAsia="zh-CN"/>
        </w:rPr>
        <w:t>3.</w:t>
      </w:r>
      <w:r>
        <w:rPr>
          <w:rFonts w:hint="eastAsia" w:ascii="仿宋_GB2312" w:hAnsi="仿宋_GB2312" w:eastAsia="仿宋_GB2312" w:cs="仿宋_GB2312"/>
          <w:sz w:val="32"/>
          <w:szCs w:val="32"/>
        </w:rPr>
        <w:t>乡政府工作人员在指导管理过程中存在滥用职权、干预村民小组自治的，按乡机关管理制度追究责任。</w:t>
      </w:r>
    </w:p>
    <w:p w14:paraId="523A0D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六、附则</w:t>
      </w:r>
    </w:p>
    <w:p w14:paraId="5AA9D9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仿宋_GB2312" w:hAnsi="仿宋_GB2312" w:eastAsia="仿宋_GB2312" w:cs="仿宋_GB2312"/>
          <w:sz w:val="32"/>
          <w:szCs w:val="32"/>
        </w:rPr>
        <w:t>本制度由乡政府负责解释，自发布之日起施行。</w:t>
      </w:r>
    </w:p>
    <w:p w14:paraId="6F11CE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仿宋_GB2312" w:hAnsi="仿宋_GB2312" w:eastAsia="仿宋_GB2312" w:cs="仿宋_GB2312"/>
          <w:sz w:val="32"/>
          <w:szCs w:val="32"/>
        </w:rPr>
        <w:t>各村村委会可根据本制度，结合本村实际，制定具体的村民小组管理细则。</w:t>
      </w:r>
    </w:p>
    <w:p w14:paraId="59899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30E6E6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771ABDE5">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rPr>
          <w:rFonts w:hint="default" w:ascii="仿宋_GB2312" w:hAnsi="仿宋_GB2312" w:eastAsia="仿宋_GB2312" w:cs="仿宋_GB2312"/>
          <w:sz w:val="32"/>
          <w:szCs w:val="32"/>
          <w:lang w:val="en-US" w:eastAsia="zh-CN"/>
        </w:rPr>
      </w:pPr>
    </w:p>
    <w:p w14:paraId="32542D4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rPr>
          <w:rFonts w:hint="default" w:ascii="仿宋_GB2312" w:hAnsi="仿宋_GB2312" w:eastAsia="仿宋_GB2312" w:cs="仿宋_GB2312"/>
          <w:sz w:val="32"/>
          <w:szCs w:val="32"/>
          <w:lang w:val="en-US" w:eastAsia="zh-CN"/>
        </w:rPr>
      </w:pPr>
    </w:p>
    <w:p w14:paraId="51487C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仿宋_GB2312" w:hAnsi="仿宋_GB2312" w:eastAsia="仿宋_GB2312" w:cs="仿宋_GB2312"/>
          <w:sz w:val="32"/>
          <w:szCs w:val="32"/>
          <w:lang w:val="en-US" w:eastAsia="zh-CN"/>
        </w:rPr>
      </w:pPr>
    </w:p>
    <w:p w14:paraId="43F19C32">
      <w:pPr>
        <w:pStyle w:val="4"/>
        <w:rPr>
          <w:rFonts w:hint="eastAsia" w:ascii="仿宋_GB2312" w:hAnsi="仿宋_GB2312" w:eastAsia="仿宋_GB2312" w:cs="仿宋_GB2312"/>
          <w:sz w:val="32"/>
          <w:szCs w:val="32"/>
          <w:lang w:val="en-US" w:eastAsia="zh-CN"/>
        </w:rPr>
      </w:pPr>
    </w:p>
    <w:tbl>
      <w:tblPr>
        <w:tblStyle w:val="7"/>
        <w:tblpPr w:leftFromText="180" w:rightFromText="180" w:vertAnchor="text" w:horzAnchor="page" w:tblpX="1375" w:tblpY="53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6"/>
      </w:tblGrid>
      <w:tr w14:paraId="55FB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66" w:type="dxa"/>
            <w:tcBorders>
              <w:left w:val="nil"/>
              <w:right w:val="nil"/>
            </w:tcBorders>
            <w:noWrap w:val="0"/>
            <w:vAlign w:val="top"/>
          </w:tcPr>
          <w:p w14:paraId="5B3C3478">
            <w:pPr>
              <w:spacing w:line="560" w:lineRule="exact"/>
              <w:rPr>
                <w:rFonts w:hint="eastAsia" w:ascii="仿宋_GB2312" w:eastAsia="仿宋_GB2312"/>
                <w:color w:val="auto"/>
                <w:sz w:val="32"/>
                <w:szCs w:val="32"/>
              </w:rPr>
            </w:pPr>
            <w:r>
              <w:rPr>
                <w:rFonts w:hint="eastAsia" w:ascii="仿宋_GB2312" w:eastAsia="仿宋_GB2312"/>
                <w:color w:val="auto"/>
                <w:sz w:val="32"/>
                <w:szCs w:val="32"/>
              </w:rPr>
              <w:t xml:space="preserve">  夏阳乡党政办公室                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年7月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 xml:space="preserve">日印发  </w:t>
            </w:r>
          </w:p>
        </w:tc>
      </w:tr>
    </w:tbl>
    <w:p w14:paraId="6C5075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06F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1E23D2">
                          <w:pPr>
                            <w:pStyle w:val="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61E23D2">
                    <w:pPr>
                      <w:pStyle w:val="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D4438"/>
    <w:rsid w:val="03610788"/>
    <w:rsid w:val="231D4438"/>
    <w:rsid w:val="477E5958"/>
    <w:rsid w:val="4F112A26"/>
    <w:rsid w:val="73B16EA2"/>
    <w:rsid w:val="7C507B69"/>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仿宋"/>
      <w:sz w:val="32"/>
    </w:rPr>
  </w:style>
  <w:style w:type="paragraph" w:styleId="3">
    <w:name w:val="envelope return"/>
    <w:basedOn w:val="1"/>
    <w:qFormat/>
    <w:uiPriority w:val="0"/>
    <w:pPr>
      <w:snapToGrid w:val="0"/>
    </w:pPr>
    <w:rPr>
      <w:rFonts w:ascii="Arial" w:hAnsi="Arial"/>
    </w:rPr>
  </w:style>
  <w:style w:type="paragraph" w:styleId="4">
    <w:name w:val="Balloon Text"/>
    <w:basedOn w:val="1"/>
    <w:next w:val="5"/>
    <w:qFormat/>
    <w:uiPriority w:val="0"/>
    <w:rPr>
      <w:sz w:val="18"/>
      <w:szCs w:val="18"/>
    </w:r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988</Words>
  <Characters>1008</Characters>
  <Lines>0</Lines>
  <Paragraphs>0</Paragraphs>
  <TotalTime>6</TotalTime>
  <ScaleCrop>false</ScaleCrop>
  <LinksUpToDate>false</LinksUpToDate>
  <CharactersWithSpaces>1045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2025-07-24T08:31:00Z</dcterms:created>
  <dc:creator>小池</dc:creator>
  <cp:lastModifiedBy>ABU</cp:lastModifiedBy>
  <cp:lastPrinted>2025-07-29T08:00:34Z</cp:lastPrinted>
  <dcterms:modified xsi:type="dcterms:W3CDTF">2025-07-29T08:01:02Z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E21E8F83B2C44B70A66A62D74D31F54F_11</vt:lpwstr>
  </property>
  <property fmtid="{D5CDD505-2E9C-101B-9397-08002B2CF9AE}" pid="4" name="KSOTemplateDocerSaveRecord">
    <vt:lpwstr>eyJoZGlkIjoiZmZlYjBhMDg4NDYxODQ2NmVhNGUzMzM3N2EwYzkxOTYiLCJ1c2VySWQiOiI0MTM2NDAxMDIifQ==</vt:lpwstr>
  </property>
</Properties>
</file>